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b80c1fca344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665aaaca41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Wladyslawow,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d675b923154df1" /><Relationship Type="http://schemas.openxmlformats.org/officeDocument/2006/relationships/numbering" Target="/word/numbering.xml" Id="Rb0ef92cdd0f247ee" /><Relationship Type="http://schemas.openxmlformats.org/officeDocument/2006/relationships/settings" Target="/word/settings.xml" Id="Rd75fe63036b84e95" /><Relationship Type="http://schemas.openxmlformats.org/officeDocument/2006/relationships/image" Target="/word/media/40db4151-b36d-4a5c-8924-4b9fba14eaf9.png" Id="Rf9665aaaca41443a" /></Relationships>
</file>