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bd56fb76843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62b0f03ba14a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Wlodki,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a980b2e16149a2" /><Relationship Type="http://schemas.openxmlformats.org/officeDocument/2006/relationships/numbering" Target="/word/numbering.xml" Id="Redaac02126464233" /><Relationship Type="http://schemas.openxmlformats.org/officeDocument/2006/relationships/settings" Target="/word/settings.xml" Id="Rc2d4a0729fda4e5b" /><Relationship Type="http://schemas.openxmlformats.org/officeDocument/2006/relationships/image" Target="/word/media/03c23c21-16a3-4065-8c0e-33d21150306d.png" Id="Rfd62b0f03ba14ad1" /></Relationships>
</file>