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a11e1520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d84b3c73e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10458c8644605" /><Relationship Type="http://schemas.openxmlformats.org/officeDocument/2006/relationships/numbering" Target="/word/numbering.xml" Id="R1e84f3d8745e4ce4" /><Relationship Type="http://schemas.openxmlformats.org/officeDocument/2006/relationships/settings" Target="/word/settings.xml" Id="Rf05b9f7df0c34c8e" /><Relationship Type="http://schemas.openxmlformats.org/officeDocument/2006/relationships/image" Target="/word/media/b4e1ecd4-cfe5-47b6-ac66-91d6b49330bd.png" Id="R7e1d84b3c73e419d" /></Relationships>
</file>