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1698858e7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a29cb66ec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Grulowska,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a4965ed90422e" /><Relationship Type="http://schemas.openxmlformats.org/officeDocument/2006/relationships/numbering" Target="/word/numbering.xml" Id="R29aa81ca15724940" /><Relationship Type="http://schemas.openxmlformats.org/officeDocument/2006/relationships/settings" Target="/word/settings.xml" Id="Ra9813cfbedd4452b" /><Relationship Type="http://schemas.openxmlformats.org/officeDocument/2006/relationships/image" Target="/word/media/dff6e95e-3986-4a7f-a7d9-bf4bdbcd55a7.png" Id="Racfa29cb66ec480d" /></Relationships>
</file>