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caa2b3c97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45973328d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Korycka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20be14b26434d" /><Relationship Type="http://schemas.openxmlformats.org/officeDocument/2006/relationships/numbering" Target="/word/numbering.xml" Id="Rdef808c3fba14f2f" /><Relationship Type="http://schemas.openxmlformats.org/officeDocument/2006/relationships/settings" Target="/word/settings.xml" Id="Rd694fa7873c24909" /><Relationship Type="http://schemas.openxmlformats.org/officeDocument/2006/relationships/image" Target="/word/media/f4a2be5f-b35e-4242-9585-04209066910c.png" Id="R65245973328d4b79" /></Relationships>
</file>