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28fea7a81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bd3451d26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Laska,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7e049a9d624416" /><Relationship Type="http://schemas.openxmlformats.org/officeDocument/2006/relationships/numbering" Target="/word/numbering.xml" Id="Re44d149250014a33" /><Relationship Type="http://schemas.openxmlformats.org/officeDocument/2006/relationships/settings" Target="/word/settings.xml" Id="Rca95f4d536fd434f" /><Relationship Type="http://schemas.openxmlformats.org/officeDocument/2006/relationships/image" Target="/word/media/0f150a97-772c-423c-a080-2ed850dfb31f.png" Id="R199bd3451d264d5a" /></Relationships>
</file>