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a438906d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2087178d9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Molodycz,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ca28df70e4eb7" /><Relationship Type="http://schemas.openxmlformats.org/officeDocument/2006/relationships/numbering" Target="/word/numbering.xml" Id="R5e1e19fb2a604dcb" /><Relationship Type="http://schemas.openxmlformats.org/officeDocument/2006/relationships/settings" Target="/word/settings.xml" Id="Rfdd14b473aeb4602" /><Relationship Type="http://schemas.openxmlformats.org/officeDocument/2006/relationships/image" Target="/word/media/82386b8f-fd47-48d6-92be-6d016f9d3aed.png" Id="Rd2a2087178d94d92" /></Relationships>
</file>