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cbbf328b6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508de5247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Osinska,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0ce3228224c87" /><Relationship Type="http://schemas.openxmlformats.org/officeDocument/2006/relationships/numbering" Target="/word/numbering.xml" Id="Rf7d92d4cfaa940c7" /><Relationship Type="http://schemas.openxmlformats.org/officeDocument/2006/relationships/settings" Target="/word/settings.xml" Id="R55ebcaa8bb2841c6" /><Relationship Type="http://schemas.openxmlformats.org/officeDocument/2006/relationships/image" Target="/word/media/3b085f48-e862-48bb-905a-825a6e710eb9.png" Id="R87d508de5247422c" /></Relationships>
</file>