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264c759fb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1a6d7004d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Pekoszewska,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b8ff44c8b451e" /><Relationship Type="http://schemas.openxmlformats.org/officeDocument/2006/relationships/numbering" Target="/word/numbering.xml" Id="Rf027a40b9be04372" /><Relationship Type="http://schemas.openxmlformats.org/officeDocument/2006/relationships/settings" Target="/word/settings.xml" Id="Rd919b6b594a44d08" /><Relationship Type="http://schemas.openxmlformats.org/officeDocument/2006/relationships/image" Target="/word/media/63765bc6-8e5c-4495-8fcf-fc0f27adf43b.png" Id="R6481a6d7004d48f3" /></Relationships>
</file>