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39281f29f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5d3334af8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Rokszycka,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41bb6b88b444c" /><Relationship Type="http://schemas.openxmlformats.org/officeDocument/2006/relationships/numbering" Target="/word/numbering.xml" Id="Ra9d5b00b4acf41d8" /><Relationship Type="http://schemas.openxmlformats.org/officeDocument/2006/relationships/settings" Target="/word/settings.xml" Id="R54f6e8f33c8d48ca" /><Relationship Type="http://schemas.openxmlformats.org/officeDocument/2006/relationships/image" Target="/word/media/69c2b0f2-f38c-4475-8b38-51dfb7da9a89.png" Id="Re305d3334af845cb" /></Relationships>
</file>