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7d00f7e7c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38b19507a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Skarzynska,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f5c0a6df94a85" /><Relationship Type="http://schemas.openxmlformats.org/officeDocument/2006/relationships/numbering" Target="/word/numbering.xml" Id="Reb8f4763da1c405f" /><Relationship Type="http://schemas.openxmlformats.org/officeDocument/2006/relationships/settings" Target="/word/settings.xml" Id="R445927271c534d3e" /><Relationship Type="http://schemas.openxmlformats.org/officeDocument/2006/relationships/image" Target="/word/media/a328288e-109f-4e3a-b13e-89aa03fbf39a.png" Id="Ra4a38b19507a4fe9" /></Relationships>
</file>