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3e12084a0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fdfd47143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Tesserowa,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98b1d64624b6c" /><Relationship Type="http://schemas.openxmlformats.org/officeDocument/2006/relationships/numbering" Target="/word/numbering.xml" Id="Rba041e33a73e4f98" /><Relationship Type="http://schemas.openxmlformats.org/officeDocument/2006/relationships/settings" Target="/word/settings.xml" Id="R7348634361484a79" /><Relationship Type="http://schemas.openxmlformats.org/officeDocument/2006/relationships/image" Target="/word/media/7a2ec38f-935d-41ef-aa7c-e5d173eb9e18.png" Id="Rb16fdfd471434c43" /></Relationships>
</file>