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c2808cd5c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bb2df112d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Wagrodzka,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ba69151ee4c20" /><Relationship Type="http://schemas.openxmlformats.org/officeDocument/2006/relationships/numbering" Target="/word/numbering.xml" Id="Rf41b3fd099be4d63" /><Relationship Type="http://schemas.openxmlformats.org/officeDocument/2006/relationships/settings" Target="/word/settings.xml" Id="R39c5971b41bd460f" /><Relationship Type="http://schemas.openxmlformats.org/officeDocument/2006/relationships/image" Target="/word/media/40e4ca3c-ce28-4094-ad7b-5ae4590a2fea.png" Id="R433bb2df112d4e17" /></Relationships>
</file>