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228ebe875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f5c3f15b8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Wiaderno,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c7de5bae347b2" /><Relationship Type="http://schemas.openxmlformats.org/officeDocument/2006/relationships/numbering" Target="/word/numbering.xml" Id="Rd53e7ed4badd4cfb" /><Relationship Type="http://schemas.openxmlformats.org/officeDocument/2006/relationships/settings" Target="/word/settings.xml" Id="Ra9906af7ceab4524" /><Relationship Type="http://schemas.openxmlformats.org/officeDocument/2006/relationships/image" Target="/word/media/c5c37a96-5f15-40ed-9b88-d21ac805c149.png" Id="R83bf5c3f15b84e66" /></Relationships>
</file>