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8d9adafb8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3050fdc3d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Wolica Uchanska,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94170c5ae48f0" /><Relationship Type="http://schemas.openxmlformats.org/officeDocument/2006/relationships/numbering" Target="/word/numbering.xml" Id="R7ea089944c1d4b03" /><Relationship Type="http://schemas.openxmlformats.org/officeDocument/2006/relationships/settings" Target="/word/settings.xml" Id="R4af47c00247e4e1d" /><Relationship Type="http://schemas.openxmlformats.org/officeDocument/2006/relationships/image" Target="/word/media/cf7c66a2-3626-412d-80b9-b580c5e1c84d.png" Id="R3f53050fdc3d47e0" /></Relationships>
</file>