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652535adf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8290090bb74e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Cycowska,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2fd9ee00a8444b" /><Relationship Type="http://schemas.openxmlformats.org/officeDocument/2006/relationships/numbering" Target="/word/numbering.xml" Id="Rdeb605bcb8714a8b" /><Relationship Type="http://schemas.openxmlformats.org/officeDocument/2006/relationships/settings" Target="/word/settings.xml" Id="R38b4e1a7518b4884" /><Relationship Type="http://schemas.openxmlformats.org/officeDocument/2006/relationships/image" Target="/word/media/4030475f-e64d-4f57-84bd-dd78a98d7c66.png" Id="R588290090bb74e98" /></Relationships>
</file>