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f83c4dc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47ae0f04b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Konopna,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1066e58c74c5d" /><Relationship Type="http://schemas.openxmlformats.org/officeDocument/2006/relationships/numbering" Target="/word/numbering.xml" Id="R6c3812974b704cff" /><Relationship Type="http://schemas.openxmlformats.org/officeDocument/2006/relationships/settings" Target="/word/settings.xml" Id="R826ae11393e14314" /><Relationship Type="http://schemas.openxmlformats.org/officeDocument/2006/relationships/image" Target="/word/media/3be022e9-7cb8-4631-93f7-44e1928e800e.png" Id="Rf8947ae0f04b4b98" /></Relationships>
</file>