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0244f74f7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ed83aee28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Malkowa,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f1702112f44e0" /><Relationship Type="http://schemas.openxmlformats.org/officeDocument/2006/relationships/numbering" Target="/word/numbering.xml" Id="R86ef2cd6193f46d5" /><Relationship Type="http://schemas.openxmlformats.org/officeDocument/2006/relationships/settings" Target="/word/settings.xml" Id="R7deddfc1f5334d40" /><Relationship Type="http://schemas.openxmlformats.org/officeDocument/2006/relationships/image" Target="/word/media/a2c972d5-a96a-4451-a833-74d17dbaec3a.png" Id="Rc75ed83aee284a6e" /></Relationships>
</file>