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f51d0c33145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ff62baf02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Nurzecka,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e890dde084bc5" /><Relationship Type="http://schemas.openxmlformats.org/officeDocument/2006/relationships/numbering" Target="/word/numbering.xml" Id="R6e8b3a9f811841c3" /><Relationship Type="http://schemas.openxmlformats.org/officeDocument/2006/relationships/settings" Target="/word/settings.xml" Id="R940ffd0d086c4079" /><Relationship Type="http://schemas.openxmlformats.org/officeDocument/2006/relationships/image" Target="/word/media/50c0257d-7052-421b-a46e-a358dd2c1580.png" Id="Rfb9ff62baf024db2" /></Relationships>
</file>