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57f9f6ce7544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ba049c22c44a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Okraglik,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e91a3c819bf4952" /><Relationship Type="http://schemas.openxmlformats.org/officeDocument/2006/relationships/numbering" Target="/word/numbering.xml" Id="Racac09645693455a" /><Relationship Type="http://schemas.openxmlformats.org/officeDocument/2006/relationships/settings" Target="/word/settings.xml" Id="R255077d389b0476f" /><Relationship Type="http://schemas.openxmlformats.org/officeDocument/2006/relationships/image" Target="/word/media/b1957fe5-8b6a-44f3-911e-dbe53280d84b.png" Id="R14ba049c22c44a59" /></Relationships>
</file>