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45000f5a1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fe9a10a30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Paplinska,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446f08788477e" /><Relationship Type="http://schemas.openxmlformats.org/officeDocument/2006/relationships/numbering" Target="/word/numbering.xml" Id="R6665d2325f884503" /><Relationship Type="http://schemas.openxmlformats.org/officeDocument/2006/relationships/settings" Target="/word/settings.xml" Id="Rf7ffbe1b28df492e" /><Relationship Type="http://schemas.openxmlformats.org/officeDocument/2006/relationships/image" Target="/word/media/ca8ad21b-ce68-4061-9a5c-a8055b32ccc5.png" Id="R5e6fe9a10a304bad" /></Relationships>
</file>