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f6b568f89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c7b229519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f962fd3e84748" /><Relationship Type="http://schemas.openxmlformats.org/officeDocument/2006/relationships/numbering" Target="/word/numbering.xml" Id="Rb02400721a1941ba" /><Relationship Type="http://schemas.openxmlformats.org/officeDocument/2006/relationships/settings" Target="/word/settings.xml" Id="R0e5abfc7df134af2" /><Relationship Type="http://schemas.openxmlformats.org/officeDocument/2006/relationships/image" Target="/word/media/8a2f1678-56c5-4d49-96db-7e4425c31581.png" Id="R276c7b2295194cff" /></Relationships>
</file>