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100fb44ab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8e2524fb7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Zastawska,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ed4837796400d" /><Relationship Type="http://schemas.openxmlformats.org/officeDocument/2006/relationships/numbering" Target="/word/numbering.xml" Id="R2b971d0ccd084b2f" /><Relationship Type="http://schemas.openxmlformats.org/officeDocument/2006/relationships/settings" Target="/word/settings.xml" Id="R4ab848d3f1c54bab" /><Relationship Type="http://schemas.openxmlformats.org/officeDocument/2006/relationships/image" Target="/word/media/26d094be-36cf-4c4a-9bbc-ec82665b1ca7.png" Id="Rac18e2524fb74316" /></Relationships>
</file>