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bc7f876a344b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cf77bfb44949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Wolosate,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9dffa278f84f7d" /><Relationship Type="http://schemas.openxmlformats.org/officeDocument/2006/relationships/numbering" Target="/word/numbering.xml" Id="R5f34bea8eb1e4596" /><Relationship Type="http://schemas.openxmlformats.org/officeDocument/2006/relationships/settings" Target="/word/settings.xml" Id="R4737d16085e840a0" /><Relationship Type="http://schemas.openxmlformats.org/officeDocument/2006/relationships/image" Target="/word/media/6f01e11d-8b2a-4012-b644-3737657a3ef0.png" Id="R26cf77bfb4494933" /></Relationships>
</file>