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ce0f1acd4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581dc8b34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Wolynce,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c832622904dbc" /><Relationship Type="http://schemas.openxmlformats.org/officeDocument/2006/relationships/numbering" Target="/word/numbering.xml" Id="Rd1278d1a8f734f67" /><Relationship Type="http://schemas.openxmlformats.org/officeDocument/2006/relationships/settings" Target="/word/settings.xml" Id="Refdc9a336d154e8f" /><Relationship Type="http://schemas.openxmlformats.org/officeDocument/2006/relationships/image" Target="/word/media/8007da7f-8b3a-4869-8c70-d855e11ec1e6.png" Id="Rf52581dc8b3441b3" /></Relationships>
</file>