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206f178fb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c8eff15d5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Wosniki,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b175c5a6f4afb" /><Relationship Type="http://schemas.openxmlformats.org/officeDocument/2006/relationships/numbering" Target="/word/numbering.xml" Id="R17ff63e052994e7b" /><Relationship Type="http://schemas.openxmlformats.org/officeDocument/2006/relationships/settings" Target="/word/settings.xml" Id="Rd785641604c34d17" /><Relationship Type="http://schemas.openxmlformats.org/officeDocument/2006/relationships/image" Target="/word/media/b4330e49-afcd-4e58-b9cd-1f3aec76de37.png" Id="R6e6c8eff15d543c4" /></Relationships>
</file>