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b5830acd7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27ff111d1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Wrabczynek,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802a8ae584b67" /><Relationship Type="http://schemas.openxmlformats.org/officeDocument/2006/relationships/numbering" Target="/word/numbering.xml" Id="R1bd362f441054b4b" /><Relationship Type="http://schemas.openxmlformats.org/officeDocument/2006/relationships/settings" Target="/word/settings.xml" Id="R08edc6ab424a4469" /><Relationship Type="http://schemas.openxmlformats.org/officeDocument/2006/relationships/image" Target="/word/media/8679a624-fb84-47fd-8b0a-e521a6edc13e.png" Id="Rd1b27ff111d14d5b" /></Relationships>
</file>