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494ad63e9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7b45a85e2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Wreczyca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e3c0e91814f2b" /><Relationship Type="http://schemas.openxmlformats.org/officeDocument/2006/relationships/numbering" Target="/word/numbering.xml" Id="R501c3aa4a25b492f" /><Relationship Type="http://schemas.openxmlformats.org/officeDocument/2006/relationships/settings" Target="/word/settings.xml" Id="R0b871c8ebd8e449a" /><Relationship Type="http://schemas.openxmlformats.org/officeDocument/2006/relationships/image" Target="/word/media/60235ca1-55ba-4572-aaca-33cf152ef780.png" Id="Ra667b45a85e2405c" /></Relationships>
</file>