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a94df3cca43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e414d5f2f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Wroniniec,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c58ee7ae747c0" /><Relationship Type="http://schemas.openxmlformats.org/officeDocument/2006/relationships/numbering" Target="/word/numbering.xml" Id="R316cb968bdfb4ce1" /><Relationship Type="http://schemas.openxmlformats.org/officeDocument/2006/relationships/settings" Target="/word/settings.xml" Id="Reca0edc5cadd4a9f" /><Relationship Type="http://schemas.openxmlformats.org/officeDocument/2006/relationships/image" Target="/word/media/4d57c99c-cfe4-4b28-97f0-0e6bdc8809f5.png" Id="Rff0e414d5f2f42c4" /></Relationships>
</file>