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ce624e186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f6de2653a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d624e986c4410" /><Relationship Type="http://schemas.openxmlformats.org/officeDocument/2006/relationships/numbering" Target="/word/numbering.xml" Id="Rda2f4411e4d1479f" /><Relationship Type="http://schemas.openxmlformats.org/officeDocument/2006/relationships/settings" Target="/word/settings.xml" Id="Rd01db900da0943ec" /><Relationship Type="http://schemas.openxmlformats.org/officeDocument/2006/relationships/image" Target="/word/media/626cb6fb-8ffc-4891-a788-6a736b8a9ac1.png" Id="R2d4f6de2653a4b90" /></Relationships>
</file>