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833add1e6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dcf085f0e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27aa890a64f56" /><Relationship Type="http://schemas.openxmlformats.org/officeDocument/2006/relationships/numbering" Target="/word/numbering.xml" Id="Recc4cc6a9812469e" /><Relationship Type="http://schemas.openxmlformats.org/officeDocument/2006/relationships/settings" Target="/word/settings.xml" Id="Re6e5451f97c4495f" /><Relationship Type="http://schemas.openxmlformats.org/officeDocument/2006/relationships/image" Target="/word/media/0b37cb8d-ab7b-4a04-9b38-5ff945e4ab72.png" Id="Rd22dcf085f0e482a" /></Relationships>
</file>