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1868b922f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af3e5b35e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Wrzosowa,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0adb1b56148e5" /><Relationship Type="http://schemas.openxmlformats.org/officeDocument/2006/relationships/numbering" Target="/word/numbering.xml" Id="R273ee0c2f92d4ce7" /><Relationship Type="http://schemas.openxmlformats.org/officeDocument/2006/relationships/settings" Target="/word/settings.xml" Id="R7549fc5799f54077" /><Relationship Type="http://schemas.openxmlformats.org/officeDocument/2006/relationships/image" Target="/word/media/3cd05dc7-89ac-4060-a1b5-4709966b17ae.png" Id="Reb3af3e5b35e43f1" /></Relationships>
</file>