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c28257e6c49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ced219055c49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Wszedzien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80816180b24950" /><Relationship Type="http://schemas.openxmlformats.org/officeDocument/2006/relationships/numbering" Target="/word/numbering.xml" Id="Rfa12f5b8cd9a4159" /><Relationship Type="http://schemas.openxmlformats.org/officeDocument/2006/relationships/settings" Target="/word/settings.xml" Id="R2eaec1985a444091" /><Relationship Type="http://schemas.openxmlformats.org/officeDocument/2006/relationships/image" Target="/word/media/10e17606-b33d-4436-b365-81ae35678f11.png" Id="Re9ced219055c49b7" /></Relationships>
</file>