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e0b6a5557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552d3398a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Wybudowania Pawlowo,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4e8e5ae4642b9" /><Relationship Type="http://schemas.openxmlformats.org/officeDocument/2006/relationships/numbering" Target="/word/numbering.xml" Id="R25f05cb1e73e46c9" /><Relationship Type="http://schemas.openxmlformats.org/officeDocument/2006/relationships/settings" Target="/word/settings.xml" Id="Re9dbed2b675b4d88" /><Relationship Type="http://schemas.openxmlformats.org/officeDocument/2006/relationships/image" Target="/word/media/ae442b5c-4736-4f82-8afb-abe81f381dd0.png" Id="R6c9552d3398a40c5" /></Relationships>
</file>