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d59080a79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2bce27a23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Wyczesniak,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1685fab7b4dba" /><Relationship Type="http://schemas.openxmlformats.org/officeDocument/2006/relationships/numbering" Target="/word/numbering.xml" Id="R97267869c2a84ddb" /><Relationship Type="http://schemas.openxmlformats.org/officeDocument/2006/relationships/settings" Target="/word/settings.xml" Id="Re68744701da445b8" /><Relationship Type="http://schemas.openxmlformats.org/officeDocument/2006/relationships/image" Target="/word/media/036d0b5d-4018-4770-bfec-0cdfbb47e5af.png" Id="R8e62bce27a2349a4" /></Relationships>
</file>