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0a37a35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e01fc54ea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Wygielzow,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5e292a17f45a1" /><Relationship Type="http://schemas.openxmlformats.org/officeDocument/2006/relationships/numbering" Target="/word/numbering.xml" Id="Re090c8fee23b4b62" /><Relationship Type="http://schemas.openxmlformats.org/officeDocument/2006/relationships/settings" Target="/word/settings.xml" Id="R24c4a6b7335a4723" /><Relationship Type="http://schemas.openxmlformats.org/officeDocument/2006/relationships/image" Target="/word/media/bb5918f1-4f54-47eb-b390-594b5269a809.png" Id="Rac1e01fc54ea4ea7" /></Relationships>
</file>