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2ebf8f87e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e8b1abc59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c7ee9d1194d85" /><Relationship Type="http://schemas.openxmlformats.org/officeDocument/2006/relationships/numbering" Target="/word/numbering.xml" Id="R8d515109be6848f8" /><Relationship Type="http://schemas.openxmlformats.org/officeDocument/2006/relationships/settings" Target="/word/settings.xml" Id="Rb070d59ebcfc4cc2" /><Relationship Type="http://schemas.openxmlformats.org/officeDocument/2006/relationships/image" Target="/word/media/b2b05cd3-f623-4b26-b263-fd22a6f8612b.png" Id="R0e1e8b1abc5941be" /></Relationships>
</file>