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cbe6567d2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2f57a5f4f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5285a7b494b96" /><Relationship Type="http://schemas.openxmlformats.org/officeDocument/2006/relationships/numbering" Target="/word/numbering.xml" Id="R0ba43adef844474f" /><Relationship Type="http://schemas.openxmlformats.org/officeDocument/2006/relationships/settings" Target="/word/settings.xml" Id="Rdcaf7e1a575a4c7c" /><Relationship Type="http://schemas.openxmlformats.org/officeDocument/2006/relationships/image" Target="/word/media/d615875c-ef73-40ea-b54c-a14162216f8c.png" Id="R9b12f57a5f4f4b61" /></Relationships>
</file>