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32bb7d90a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1223c9a4d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Wypaleniska,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acaf30e114d1c" /><Relationship Type="http://schemas.openxmlformats.org/officeDocument/2006/relationships/numbering" Target="/word/numbering.xml" Id="R0266bea61ec74dcc" /><Relationship Type="http://schemas.openxmlformats.org/officeDocument/2006/relationships/settings" Target="/word/settings.xml" Id="R0e1ecc6a0c5c4823" /><Relationship Type="http://schemas.openxmlformats.org/officeDocument/2006/relationships/image" Target="/word/media/a25d7921-845e-4355-8f21-97bd7353b38b.png" Id="R9f91223c9a4d4f00" /></Relationships>
</file>