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583dd562f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f76185e1f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bd1675c6846f8" /><Relationship Type="http://schemas.openxmlformats.org/officeDocument/2006/relationships/numbering" Target="/word/numbering.xml" Id="Raa30d014a8ec40f7" /><Relationship Type="http://schemas.openxmlformats.org/officeDocument/2006/relationships/settings" Target="/word/settings.xml" Id="R31d7de9c4aa3410a" /><Relationship Type="http://schemas.openxmlformats.org/officeDocument/2006/relationships/image" Target="/word/media/52af05af-dd87-4d99-893c-3c7c59312a9c.png" Id="R66af76185e1f47b2" /></Relationships>
</file>