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bc2aceb06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34ce3076c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d92f106254b59" /><Relationship Type="http://schemas.openxmlformats.org/officeDocument/2006/relationships/numbering" Target="/word/numbering.xml" Id="Re1d21fda53cd4918" /><Relationship Type="http://schemas.openxmlformats.org/officeDocument/2006/relationships/settings" Target="/word/settings.xml" Id="R5fca34f44f2b4f0e" /><Relationship Type="http://schemas.openxmlformats.org/officeDocument/2006/relationships/image" Target="/word/media/0f197cd4-5139-428d-bf8a-b1defd876288.png" Id="R27f34ce3076c437e" /></Relationships>
</file>