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152e7e1a2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b33ba06de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Wyszyna Falkowska,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05ec2d50541f9" /><Relationship Type="http://schemas.openxmlformats.org/officeDocument/2006/relationships/numbering" Target="/word/numbering.xml" Id="R9076a28aa0904b00" /><Relationship Type="http://schemas.openxmlformats.org/officeDocument/2006/relationships/settings" Target="/word/settings.xml" Id="R07996006c58242c7" /><Relationship Type="http://schemas.openxmlformats.org/officeDocument/2006/relationships/image" Target="/word/media/2e3a15d3-873a-4a11-9e3e-67bf0bc30ad1.png" Id="R493b33ba06de48d9" /></Relationships>
</file>