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1a8b8e9cd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a6266b375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Wzdol Rzadowy,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42b21f253408d" /><Relationship Type="http://schemas.openxmlformats.org/officeDocument/2006/relationships/numbering" Target="/word/numbering.xml" Id="Rb02ff504cead40ba" /><Relationship Type="http://schemas.openxmlformats.org/officeDocument/2006/relationships/settings" Target="/word/settings.xml" Id="R146a59882fed4882" /><Relationship Type="http://schemas.openxmlformats.org/officeDocument/2006/relationships/image" Target="/word/media/69e18c65-bf63-4db9-8dcc-cab64e22853e.png" Id="R94da6266b37547c3" /></Relationships>
</file>