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03d5ea7e942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c3b61ea6f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Wzgorze Sw. Maksymiliana,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b41a5f4e84280" /><Relationship Type="http://schemas.openxmlformats.org/officeDocument/2006/relationships/numbering" Target="/word/numbering.xml" Id="R218e578395d646f5" /><Relationship Type="http://schemas.openxmlformats.org/officeDocument/2006/relationships/settings" Target="/word/settings.xml" Id="R60f40277b44a424b" /><Relationship Type="http://schemas.openxmlformats.org/officeDocument/2006/relationships/image" Target="/word/media/0af7b459-1131-45c6-b6d0-ddfc207d3959.png" Id="R0e0c3b61ea6f41cb" /></Relationships>
</file>