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1bd1df595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9a505725a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Wziachowo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9afbb9381464e" /><Relationship Type="http://schemas.openxmlformats.org/officeDocument/2006/relationships/numbering" Target="/word/numbering.xml" Id="Re9fb50eb37a54a58" /><Relationship Type="http://schemas.openxmlformats.org/officeDocument/2006/relationships/settings" Target="/word/settings.xml" Id="R5e20e1aa4f634a67" /><Relationship Type="http://schemas.openxmlformats.org/officeDocument/2006/relationships/image" Target="/word/media/346c2c1a-317c-47f1-ab16-701d6677886f.png" Id="R9ff9a505725a4b68" /></Relationships>
</file>