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a9ce1aac2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c7c3840f6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abe78d599445e" /><Relationship Type="http://schemas.openxmlformats.org/officeDocument/2006/relationships/numbering" Target="/word/numbering.xml" Id="R33eb3e2232524a9c" /><Relationship Type="http://schemas.openxmlformats.org/officeDocument/2006/relationships/settings" Target="/word/settings.xml" Id="Raf501e428f2d4ff7" /><Relationship Type="http://schemas.openxmlformats.org/officeDocument/2006/relationships/image" Target="/word/media/4fd3e170-efd0-4125-98f8-2a7ce2f52594.png" Id="R121c7c3840f64654" /></Relationships>
</file>