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9c9546b10147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9345c3b82741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Zabostow Duzy,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2f5274733849dc" /><Relationship Type="http://schemas.openxmlformats.org/officeDocument/2006/relationships/numbering" Target="/word/numbering.xml" Id="R1f114907e6764702" /><Relationship Type="http://schemas.openxmlformats.org/officeDocument/2006/relationships/settings" Target="/word/settings.xml" Id="Ra7788059fbed49fe" /><Relationship Type="http://schemas.openxmlformats.org/officeDocument/2006/relationships/image" Target="/word/media/53953301-ef8c-468f-85fc-93b0ad4539a5.png" Id="R9e9345c3b8274157" /></Relationships>
</file>