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3d041a10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33b7693f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Zabrnie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ae1c91fac4b7d" /><Relationship Type="http://schemas.openxmlformats.org/officeDocument/2006/relationships/numbering" Target="/word/numbering.xml" Id="Rfc8d243ae84448db" /><Relationship Type="http://schemas.openxmlformats.org/officeDocument/2006/relationships/settings" Target="/word/settings.xml" Id="Ra270a06a4d074c98" /><Relationship Type="http://schemas.openxmlformats.org/officeDocument/2006/relationships/image" Target="/word/media/33069d6d-c511-42cb-84c9-d499c41d417a.png" Id="R553a33b7693f4672" /></Relationships>
</file>