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2aef6a4ac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52af0844b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c345c80b64da7" /><Relationship Type="http://schemas.openxmlformats.org/officeDocument/2006/relationships/numbering" Target="/word/numbering.xml" Id="R5f572204edc44823" /><Relationship Type="http://schemas.openxmlformats.org/officeDocument/2006/relationships/settings" Target="/word/settings.xml" Id="R78e806900b8043aa" /><Relationship Type="http://schemas.openxmlformats.org/officeDocument/2006/relationships/image" Target="/word/media/15e5b9fd-e7c7-4f26-9e85-42efbf0d5952.png" Id="R4db52af0844b4050" /></Relationships>
</file>