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1528d5a42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b7a6a896e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e469f991a4e28" /><Relationship Type="http://schemas.openxmlformats.org/officeDocument/2006/relationships/numbering" Target="/word/numbering.xml" Id="R1cbe51aeaaf14bde" /><Relationship Type="http://schemas.openxmlformats.org/officeDocument/2006/relationships/settings" Target="/word/settings.xml" Id="Rf2ec00ce027e4033" /><Relationship Type="http://schemas.openxmlformats.org/officeDocument/2006/relationships/image" Target="/word/media/969b97cd-98cf-4e7f-8112-3e0e94e2dece.png" Id="R836b7a6a896e48a7" /></Relationships>
</file>